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BA1254" w:rsidRPr="00BA1254" w:rsidTr="00BA1254">
        <w:trPr>
          <w:trHeight w:val="480"/>
        </w:trPr>
        <w:tc>
          <w:tcPr>
            <w:tcW w:w="8789" w:type="dxa"/>
            <w:tcMar>
              <w:top w:w="0" w:type="dxa"/>
              <w:left w:w="108" w:type="dxa"/>
              <w:bottom w:w="0" w:type="dxa"/>
              <w:right w:w="108" w:type="dxa"/>
            </w:tcMar>
            <w:vAlign w:val="center"/>
            <w:hideMark/>
          </w:tcPr>
          <w:p w:rsidR="00BA1254" w:rsidRPr="00BA1254" w:rsidRDefault="00BA1254" w:rsidP="00BA125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1254">
              <w:rPr>
                <w:rFonts w:ascii="Arial" w:eastAsia="Times New Roman" w:hAnsi="Arial" w:cs="Arial"/>
                <w:b/>
                <w:bCs/>
                <w:color w:val="000080"/>
                <w:sz w:val="18"/>
                <w:szCs w:val="18"/>
                <w:lang w:eastAsia="tr-TR"/>
              </w:rPr>
              <w:t>TEBLİĞ</w:t>
            </w:r>
          </w:p>
        </w:tc>
      </w:tr>
      <w:tr w:rsidR="00BA1254" w:rsidRPr="00BA1254" w:rsidTr="00BA1254">
        <w:trPr>
          <w:trHeight w:val="480"/>
        </w:trPr>
        <w:tc>
          <w:tcPr>
            <w:tcW w:w="8789" w:type="dxa"/>
            <w:tcMar>
              <w:top w:w="0" w:type="dxa"/>
              <w:left w:w="108" w:type="dxa"/>
              <w:bottom w:w="0" w:type="dxa"/>
              <w:right w:w="108" w:type="dxa"/>
            </w:tcMar>
            <w:vAlign w:val="center"/>
            <w:hideMark/>
          </w:tcPr>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A1254">
              <w:rPr>
                <w:rFonts w:ascii="Times New Roman" w:eastAsia="Times New Roman" w:hAnsi="Times New Roman" w:cs="Times New Roman"/>
                <w:sz w:val="18"/>
                <w:szCs w:val="18"/>
                <w:lang w:eastAsia="tr-TR"/>
              </w:rPr>
              <w:t>Özelleştirme İdaresi Başkanlığından:</w:t>
            </w:r>
          </w:p>
          <w:p w:rsidR="00BA1254" w:rsidRPr="00BA1254" w:rsidRDefault="00BA1254" w:rsidP="00BA1254">
            <w:pPr>
              <w:spacing w:before="100" w:beforeAutospacing="1" w:after="100" w:afterAutospacing="1" w:line="240" w:lineRule="atLeast"/>
              <w:rPr>
                <w:rFonts w:ascii="Times New Roman" w:eastAsia="Times New Roman" w:hAnsi="Times New Roman" w:cs="Times New Roman"/>
                <w:sz w:val="24"/>
                <w:szCs w:val="24"/>
                <w:lang w:eastAsia="tr-TR"/>
              </w:rPr>
            </w:pPr>
            <w:r w:rsidRPr="00BA1254">
              <w:rPr>
                <w:rFonts w:ascii="Times New Roman" w:eastAsia="Times New Roman" w:hAnsi="Times New Roman" w:cs="Times New Roman"/>
                <w:sz w:val="18"/>
                <w:szCs w:val="18"/>
                <w:lang w:eastAsia="tr-TR"/>
              </w:rPr>
              <w:t>ÖZELLEŞTİRME YÜKSEK KURULU KARARI</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A1254">
              <w:rPr>
                <w:rFonts w:ascii="Times New Roman" w:eastAsia="Times New Roman" w:hAnsi="Times New Roman" w:cs="Times New Roman"/>
                <w:b/>
                <w:bCs/>
                <w:sz w:val="18"/>
                <w:szCs w:val="18"/>
                <w:lang w:eastAsia="tr-TR"/>
              </w:rPr>
              <w:t>TARİH             : </w:t>
            </w:r>
            <w:r w:rsidRPr="00BA1254">
              <w:rPr>
                <w:rFonts w:ascii="Times New Roman" w:eastAsia="Times New Roman" w:hAnsi="Times New Roman" w:cs="Times New Roman"/>
                <w:sz w:val="18"/>
                <w:szCs w:val="18"/>
                <w:lang w:eastAsia="tr-TR"/>
              </w:rPr>
              <w:t>7</w:t>
            </w:r>
            <w:proofErr w:type="gramEnd"/>
            <w:r w:rsidRPr="00BA1254">
              <w:rPr>
                <w:rFonts w:ascii="Times New Roman" w:eastAsia="Times New Roman" w:hAnsi="Times New Roman" w:cs="Times New Roman"/>
                <w:sz w:val="18"/>
                <w:szCs w:val="18"/>
                <w:lang w:eastAsia="tr-TR"/>
              </w:rPr>
              <w:t>/8/2014</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A1254">
              <w:rPr>
                <w:rFonts w:ascii="Times New Roman" w:eastAsia="Times New Roman" w:hAnsi="Times New Roman" w:cs="Times New Roman"/>
                <w:b/>
                <w:bCs/>
                <w:sz w:val="18"/>
                <w:szCs w:val="18"/>
                <w:lang w:eastAsia="tr-TR"/>
              </w:rPr>
              <w:t xml:space="preserve">KARAR </w:t>
            </w:r>
            <w:proofErr w:type="gramStart"/>
            <w:r w:rsidRPr="00BA1254">
              <w:rPr>
                <w:rFonts w:ascii="Times New Roman" w:eastAsia="Times New Roman" w:hAnsi="Times New Roman" w:cs="Times New Roman"/>
                <w:b/>
                <w:bCs/>
                <w:sz w:val="18"/>
                <w:szCs w:val="18"/>
                <w:lang w:eastAsia="tr-TR"/>
              </w:rPr>
              <w:t>NO    : </w:t>
            </w:r>
            <w:r w:rsidRPr="00BA1254">
              <w:rPr>
                <w:rFonts w:ascii="Times New Roman" w:eastAsia="Times New Roman" w:hAnsi="Times New Roman" w:cs="Times New Roman"/>
                <w:sz w:val="18"/>
                <w:szCs w:val="18"/>
                <w:lang w:eastAsia="tr-TR"/>
              </w:rPr>
              <w:t>2014</w:t>
            </w:r>
            <w:proofErr w:type="gramEnd"/>
            <w:r w:rsidRPr="00BA1254">
              <w:rPr>
                <w:rFonts w:ascii="Times New Roman" w:eastAsia="Times New Roman" w:hAnsi="Times New Roman" w:cs="Times New Roman"/>
                <w:sz w:val="18"/>
                <w:szCs w:val="18"/>
                <w:lang w:eastAsia="tr-TR"/>
              </w:rPr>
              <w:t>/78</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A1254">
              <w:rPr>
                <w:rFonts w:ascii="Times New Roman" w:eastAsia="Times New Roman" w:hAnsi="Times New Roman" w:cs="Times New Roman"/>
                <w:b/>
                <w:bCs/>
                <w:sz w:val="18"/>
                <w:szCs w:val="18"/>
                <w:lang w:eastAsia="tr-TR"/>
              </w:rPr>
              <w:t>KONU              :</w:t>
            </w:r>
            <w:r w:rsidRPr="00BA1254">
              <w:rPr>
                <w:rFonts w:ascii="Times New Roman" w:eastAsia="Times New Roman" w:hAnsi="Times New Roman" w:cs="Times New Roman"/>
                <w:sz w:val="18"/>
                <w:szCs w:val="18"/>
                <w:lang w:eastAsia="tr-TR"/>
              </w:rPr>
              <w:t> Kemerköy</w:t>
            </w:r>
            <w:proofErr w:type="gramEnd"/>
            <w:r w:rsidRPr="00BA1254">
              <w:rPr>
                <w:rFonts w:ascii="Times New Roman" w:eastAsia="Times New Roman" w:hAnsi="Times New Roman" w:cs="Times New Roman"/>
                <w:sz w:val="18"/>
                <w:szCs w:val="18"/>
                <w:lang w:eastAsia="tr-TR"/>
              </w:rPr>
              <w:t xml:space="preserve"> ve Yeniköy Termik Santralleri ile Kemerköy Liman Sahası</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A1254">
              <w:rPr>
                <w:rFonts w:ascii="Times New Roman" w:eastAsia="Times New Roman" w:hAnsi="Times New Roman" w:cs="Times New Roman"/>
                <w:sz w:val="18"/>
                <w:szCs w:val="18"/>
                <w:lang w:eastAsia="tr-TR"/>
              </w:rPr>
              <w:t>Özelleştirme Yüksek Kurulu’nca,</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A1254">
              <w:rPr>
                <w:rFonts w:ascii="Times New Roman" w:eastAsia="Times New Roman" w:hAnsi="Times New Roman" w:cs="Times New Roman"/>
                <w:sz w:val="18"/>
                <w:szCs w:val="18"/>
                <w:lang w:eastAsia="tr-TR"/>
              </w:rPr>
              <w:t>Özelleştirme İdaresi Başkanlığı (İdare)’</w:t>
            </w:r>
            <w:proofErr w:type="spellStart"/>
            <w:r w:rsidRPr="00BA1254">
              <w:rPr>
                <w:rFonts w:ascii="Times New Roman" w:eastAsia="Times New Roman" w:hAnsi="Times New Roman" w:cs="Times New Roman"/>
                <w:sz w:val="18"/>
                <w:szCs w:val="18"/>
                <w:lang w:eastAsia="tr-TR"/>
              </w:rPr>
              <w:t>nın</w:t>
            </w:r>
            <w:proofErr w:type="spellEnd"/>
            <w:r w:rsidRPr="00BA1254">
              <w:rPr>
                <w:rFonts w:ascii="Times New Roman" w:eastAsia="Times New Roman" w:hAnsi="Times New Roman" w:cs="Times New Roman"/>
                <w:sz w:val="18"/>
                <w:szCs w:val="18"/>
                <w:lang w:eastAsia="tr-TR"/>
              </w:rPr>
              <w:t> </w:t>
            </w:r>
            <w:proofErr w:type="gramStart"/>
            <w:r w:rsidRPr="00BA1254">
              <w:rPr>
                <w:rFonts w:ascii="Times New Roman" w:eastAsia="Times New Roman" w:hAnsi="Times New Roman" w:cs="Times New Roman"/>
                <w:sz w:val="18"/>
                <w:szCs w:val="18"/>
                <w:lang w:eastAsia="tr-TR"/>
              </w:rPr>
              <w:t>18</w:t>
            </w:r>
            <w:bookmarkStart w:id="0" w:name="_GoBack"/>
            <w:bookmarkEnd w:id="0"/>
            <w:r w:rsidRPr="00BA1254">
              <w:rPr>
                <w:rFonts w:ascii="Times New Roman" w:eastAsia="Times New Roman" w:hAnsi="Times New Roman" w:cs="Times New Roman"/>
                <w:sz w:val="18"/>
                <w:szCs w:val="18"/>
                <w:lang w:eastAsia="tr-TR"/>
              </w:rPr>
              <w:t>/6/2014</w:t>
            </w:r>
            <w:proofErr w:type="gramEnd"/>
            <w:r w:rsidRPr="00BA1254">
              <w:rPr>
                <w:rFonts w:ascii="Times New Roman" w:eastAsia="Times New Roman" w:hAnsi="Times New Roman" w:cs="Times New Roman"/>
                <w:sz w:val="18"/>
                <w:szCs w:val="18"/>
                <w:lang w:eastAsia="tr-TR"/>
              </w:rPr>
              <w:t>  tarihli ve 4426 sayılı yazısına istinaden;</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A1254">
              <w:rPr>
                <w:rFonts w:ascii="Times New Roman" w:eastAsia="Times New Roman" w:hAnsi="Times New Roman" w:cs="Times New Roman"/>
                <w:sz w:val="18"/>
                <w:szCs w:val="18"/>
                <w:lang w:eastAsia="tr-TR"/>
              </w:rPr>
              <w:t>Kurulumuzun </w:t>
            </w:r>
            <w:proofErr w:type="gramStart"/>
            <w:r w:rsidRPr="00BA1254">
              <w:rPr>
                <w:rFonts w:ascii="Times New Roman" w:eastAsia="Times New Roman" w:hAnsi="Times New Roman" w:cs="Times New Roman"/>
                <w:sz w:val="18"/>
                <w:szCs w:val="18"/>
                <w:lang w:eastAsia="tr-TR"/>
              </w:rPr>
              <w:t>26/8/2013</w:t>
            </w:r>
            <w:proofErr w:type="gramEnd"/>
            <w:r w:rsidRPr="00BA1254">
              <w:rPr>
                <w:rFonts w:ascii="Times New Roman" w:eastAsia="Times New Roman" w:hAnsi="Times New Roman" w:cs="Times New Roman"/>
                <w:sz w:val="18"/>
                <w:szCs w:val="18"/>
                <w:lang w:eastAsia="tr-TR"/>
              </w:rPr>
              <w:t> tarihli, 2013/146 sayılı ve 3/12/2009 tarihli, 2009/66 sayılı kararları ile özelleştirme kapsam ve programına alınan; Kemerköy ve Yeniköy Termik Santralleri, Yeniköy Linyitleri İşletmesi, ilgili Maden Ruhsatları ve Kemerköy Liman Sahasının (Kemerköy ve Yeniköy Termik Santralleri ile Kemerköy Liman Sahası) bir bütün halinde özelleştirilmesi amacıyla 18/4/2014 tarihinde yapılan ihale sonucunda İhale Komisyonu tarafından;</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A1254">
              <w:rPr>
                <w:rFonts w:ascii="Times New Roman" w:eastAsia="Times New Roman" w:hAnsi="Times New Roman" w:cs="Times New Roman"/>
                <w:sz w:val="18"/>
                <w:szCs w:val="18"/>
                <w:lang w:eastAsia="tr-TR"/>
              </w:rPr>
              <w:t>1) Söz konusu ihalede;</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A1254">
              <w:rPr>
                <w:rFonts w:ascii="Times New Roman" w:eastAsia="Times New Roman" w:hAnsi="Times New Roman" w:cs="Times New Roman"/>
                <w:sz w:val="18"/>
                <w:szCs w:val="18"/>
                <w:lang w:eastAsia="tr-TR"/>
              </w:rPr>
              <w:t>• 2.671.000.000 (</w:t>
            </w:r>
            <w:proofErr w:type="spellStart"/>
            <w:r w:rsidRPr="00BA1254">
              <w:rPr>
                <w:rFonts w:ascii="Times New Roman" w:eastAsia="Times New Roman" w:hAnsi="Times New Roman" w:cs="Times New Roman"/>
                <w:sz w:val="18"/>
                <w:szCs w:val="18"/>
                <w:lang w:eastAsia="tr-TR"/>
              </w:rPr>
              <w:t>İkimilyaraltıyüzyetmişbirmilyon</w:t>
            </w:r>
            <w:proofErr w:type="spellEnd"/>
            <w:r w:rsidRPr="00BA1254">
              <w:rPr>
                <w:rFonts w:ascii="Times New Roman" w:eastAsia="Times New Roman" w:hAnsi="Times New Roman" w:cs="Times New Roman"/>
                <w:sz w:val="18"/>
                <w:szCs w:val="18"/>
                <w:lang w:eastAsia="tr-TR"/>
              </w:rPr>
              <w:t>) ABD Doları bedelle en yüksek teklifi veren IC </w:t>
            </w:r>
            <w:proofErr w:type="spellStart"/>
            <w:r w:rsidRPr="00BA1254">
              <w:rPr>
                <w:rFonts w:ascii="Times New Roman" w:eastAsia="Times New Roman" w:hAnsi="Times New Roman" w:cs="Times New Roman"/>
                <w:sz w:val="18"/>
                <w:szCs w:val="18"/>
                <w:lang w:eastAsia="tr-TR"/>
              </w:rPr>
              <w:t>İçtaş</w:t>
            </w:r>
            <w:proofErr w:type="spellEnd"/>
            <w:r w:rsidRPr="00BA1254">
              <w:rPr>
                <w:rFonts w:ascii="Times New Roman" w:eastAsia="Times New Roman" w:hAnsi="Times New Roman" w:cs="Times New Roman"/>
                <w:sz w:val="18"/>
                <w:szCs w:val="18"/>
                <w:lang w:eastAsia="tr-TR"/>
              </w:rPr>
              <w:t> Enerji Üretim ve Ticaret A.Ş.ye İhale Şartnamesi çerçevesinde, Kemerköy Elektrik Üretim ve Ticaret A.Ş.ye ait Kemerköy Termik Santrali ile Kemerköy Termik Santrali tarafından kullanılan taşınmazların, Yeniköy Yatağan Elektrik Üretim ve Ticaret A.Ş.ye ait Yeniköy Termik Santrali, Yeniköy Linyitleri İşletmesi tarafından kullanılan taşınır ile taşınmazların, Yeniköy Linyitleri İşletmesinin üzerinde bulunduğu taşınmazlar ile Yeniköy Termik Santrali tarafından kullanılan taşınmazların satılmasına, ilgili Maden Ruhsatları ve bu Ruhsatların kapsadığı Maden Sahaları ile Kemerköy İskelesi ve geri sahasında bulunan taşınmazların (Kemerköy Liman Sahası) işletme hakkının verilmesine, IC </w:t>
            </w:r>
            <w:proofErr w:type="spellStart"/>
            <w:r w:rsidRPr="00BA1254">
              <w:rPr>
                <w:rFonts w:ascii="Times New Roman" w:eastAsia="Times New Roman" w:hAnsi="Times New Roman" w:cs="Times New Roman"/>
                <w:sz w:val="18"/>
                <w:szCs w:val="18"/>
                <w:lang w:eastAsia="tr-TR"/>
              </w:rPr>
              <w:t>İçtaş</w:t>
            </w:r>
            <w:proofErr w:type="spellEnd"/>
            <w:r w:rsidRPr="00BA1254">
              <w:rPr>
                <w:rFonts w:ascii="Times New Roman" w:eastAsia="Times New Roman" w:hAnsi="Times New Roman" w:cs="Times New Roman"/>
                <w:sz w:val="18"/>
                <w:szCs w:val="18"/>
                <w:lang w:eastAsia="tr-TR"/>
              </w:rPr>
              <w:t xml:space="preserve"> Enerji Üretim ve Ticaret </w:t>
            </w:r>
            <w:proofErr w:type="spellStart"/>
            <w:r w:rsidRPr="00BA1254">
              <w:rPr>
                <w:rFonts w:ascii="Times New Roman" w:eastAsia="Times New Roman" w:hAnsi="Times New Roman" w:cs="Times New Roman"/>
                <w:sz w:val="18"/>
                <w:szCs w:val="18"/>
                <w:lang w:eastAsia="tr-TR"/>
              </w:rPr>
              <w:t>A.Ş.nin</w:t>
            </w:r>
            <w:proofErr w:type="spellEnd"/>
            <w:r w:rsidRPr="00BA1254">
              <w:rPr>
                <w:rFonts w:ascii="Times New Roman" w:eastAsia="Times New Roman" w:hAnsi="Times New Roman" w:cs="Times New Roman"/>
                <w:sz w:val="18"/>
                <w:szCs w:val="18"/>
                <w:lang w:eastAsia="tr-TR"/>
              </w:rPr>
              <w:t> sözleşmeyi imzalamaktan imtina etmesi veya diğer yükümlülükleri yerine getirmemesi halinde, teminatının İdare lehine irat kaydedilmesine,</w:t>
            </w:r>
            <w:proofErr w:type="gramEnd"/>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A1254">
              <w:rPr>
                <w:rFonts w:ascii="Times New Roman" w:eastAsia="Times New Roman" w:hAnsi="Times New Roman" w:cs="Times New Roman"/>
                <w:sz w:val="18"/>
                <w:szCs w:val="18"/>
                <w:lang w:eastAsia="tr-TR"/>
              </w:rPr>
              <w:t>• 2.670.000.000 (</w:t>
            </w:r>
            <w:proofErr w:type="spellStart"/>
            <w:r w:rsidRPr="00BA1254">
              <w:rPr>
                <w:rFonts w:ascii="Times New Roman" w:eastAsia="Times New Roman" w:hAnsi="Times New Roman" w:cs="Times New Roman"/>
                <w:sz w:val="18"/>
                <w:szCs w:val="18"/>
                <w:lang w:eastAsia="tr-TR"/>
              </w:rPr>
              <w:t>İkimilyaraltıyüzyetmişmilyon</w:t>
            </w:r>
            <w:proofErr w:type="spellEnd"/>
            <w:r w:rsidRPr="00BA1254">
              <w:rPr>
                <w:rFonts w:ascii="Times New Roman" w:eastAsia="Times New Roman" w:hAnsi="Times New Roman" w:cs="Times New Roman"/>
                <w:sz w:val="18"/>
                <w:szCs w:val="18"/>
                <w:lang w:eastAsia="tr-TR"/>
              </w:rPr>
              <w:t>) ABD Doları bedelle ikinci teklifi veren Çelikler Taahhüt İnşaat ve Sanayi A.Ş.-Kalyon İnşaat Sanayi ve Ticaret A.Ş. Ortak Girişim Grubuna İhale Şartnamesi çerçevesinde, Kemerköy Elektrik Üretim ve Ticaret A.Ş.ye ait Kemerköy Termik Santrali ile Kemerköy Termik Santrali tarafından kullanılan taşınmazların, Yeniköy Yatağan Elektrik Üretim ve Ticaret A.Ş.ye ait Yeniköy Termik Santrali, Yeniköy Linyitleri İşletmesi tarafından kullanılan taşınır ile taşınmazların, Yeniköy Linyitleri İşletmesinin üzerinde bulunduğu taşınmazlar ile Yeniköy Termik Santrali tarafından kullanılan taşınmazların satılmasına, ilgili Maden Ruhsatları ve bu Ruhsatların kapsadığı Maden Sahaları ile Kemerköy İskelesi ve geri sahasında bulunan taşınmazların (Kemerköy Liman Sahası) işletme hakkının verilmesine, Çelikler Taahhüt İnşaat ve Sanayi A.Ş.-Kalyon İnşaat Sanayi ve Ticaret A.Ş. Ortak Girişim Grubunun sözleşmeyi imzalamaktan imtina etmesi veya diğer yükümlülükleri yerine getirmemesi halinde, teminatının İdare lehine irat kaydedilmesine ve ihalenin iptaline</w:t>
            </w:r>
            <w:proofErr w:type="gramEnd"/>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A1254">
              <w:rPr>
                <w:rFonts w:ascii="Times New Roman" w:eastAsia="Times New Roman" w:hAnsi="Times New Roman" w:cs="Times New Roman"/>
                <w:sz w:val="18"/>
                <w:szCs w:val="18"/>
                <w:lang w:eastAsia="tr-TR"/>
              </w:rPr>
              <w:t>şeklinde</w:t>
            </w:r>
            <w:proofErr w:type="gramEnd"/>
            <w:r w:rsidRPr="00BA1254">
              <w:rPr>
                <w:rFonts w:ascii="Times New Roman" w:eastAsia="Times New Roman" w:hAnsi="Times New Roman" w:cs="Times New Roman"/>
                <w:sz w:val="18"/>
                <w:szCs w:val="18"/>
                <w:lang w:eastAsia="tr-TR"/>
              </w:rPr>
              <w:t> verilen nihai kararın onaylanmasına,</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BA1254">
              <w:rPr>
                <w:rFonts w:ascii="Times New Roman" w:eastAsia="Times New Roman" w:hAnsi="Times New Roman" w:cs="Times New Roman"/>
                <w:sz w:val="18"/>
                <w:szCs w:val="18"/>
                <w:lang w:eastAsia="tr-TR"/>
              </w:rPr>
              <w:t>2) Satış ve İşletme Hakkı Devir Sözleşmeleri ve konu ile ilgili diğer hususların belirlenmesi, Satış ve İşletme Hakkı Devir Sözleşmelerinin imzalanması ve diğer işlemlerin yerine getirilmesi hususunda İdare’nin yetkili kılınmasına</w:t>
            </w:r>
          </w:p>
          <w:p w:rsidR="00BA1254" w:rsidRPr="00BA1254" w:rsidRDefault="00BA1254" w:rsidP="00BA125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BA1254">
              <w:rPr>
                <w:rFonts w:ascii="Times New Roman" w:eastAsia="Times New Roman" w:hAnsi="Times New Roman" w:cs="Times New Roman"/>
                <w:sz w:val="18"/>
                <w:szCs w:val="18"/>
                <w:lang w:eastAsia="tr-TR"/>
              </w:rPr>
              <w:t>karar</w:t>
            </w:r>
            <w:proofErr w:type="gramEnd"/>
            <w:r w:rsidRPr="00BA1254">
              <w:rPr>
                <w:rFonts w:ascii="Times New Roman" w:eastAsia="Times New Roman" w:hAnsi="Times New Roman" w:cs="Times New Roman"/>
                <w:sz w:val="18"/>
                <w:szCs w:val="18"/>
                <w:lang w:eastAsia="tr-TR"/>
              </w:rPr>
              <w:t> verilmiştir.</w:t>
            </w:r>
          </w:p>
        </w:tc>
      </w:tr>
    </w:tbl>
    <w:p w:rsidR="00576A1F" w:rsidRPr="00BA1254" w:rsidRDefault="00576A1F" w:rsidP="00BA1254"/>
    <w:sectPr w:rsidR="00576A1F" w:rsidRPr="00BA1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B58E7"/>
    <w:rsid w:val="000D1D5C"/>
    <w:rsid w:val="000E48C6"/>
    <w:rsid w:val="00114E13"/>
    <w:rsid w:val="001439A9"/>
    <w:rsid w:val="00282BEC"/>
    <w:rsid w:val="00576A1F"/>
    <w:rsid w:val="006D7FF9"/>
    <w:rsid w:val="00B06658"/>
    <w:rsid w:val="00BA1254"/>
    <w:rsid w:val="00BB4EF6"/>
    <w:rsid w:val="00C82191"/>
    <w:rsid w:val="00D1460A"/>
    <w:rsid w:val="00D67282"/>
    <w:rsid w:val="00DE460D"/>
    <w:rsid w:val="00E03C07"/>
    <w:rsid w:val="00F00C5A"/>
    <w:rsid w:val="00F07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2014-08-19T06:07:00Z</dcterms:created>
  <dcterms:modified xsi:type="dcterms:W3CDTF">2014-08-27T10:02:00Z</dcterms:modified>
</cp:coreProperties>
</file>